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  <w:r>
        <w:drawing>
          <wp:inline distT="0" distB="0" distL="0" distR="0">
            <wp:extent cx="3060700" cy="236855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60857" cy="236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ind w:firstLine="2409" w:firstLineChars="500"/>
        <w:rPr>
          <w:rFonts w:ascii="宋体" w:hAnsi="宋体" w:eastAsia="宋体"/>
          <w:b/>
          <w:bCs/>
          <w:sz w:val="48"/>
          <w:szCs w:val="48"/>
          <w:lang w:val="zh-CN"/>
        </w:rPr>
      </w:pPr>
      <w:r>
        <w:rPr>
          <w:rFonts w:hint="eastAsia" w:ascii="宋体" w:hAnsi="宋体" w:eastAsia="宋体"/>
          <w:b/>
          <w:bCs/>
          <w:sz w:val="48"/>
          <w:szCs w:val="48"/>
          <w:lang w:val="zh-CN"/>
        </w:rPr>
        <w:t>使用手册（学生）</w:t>
      </w:r>
    </w:p>
    <w:p>
      <w:pPr>
        <w:widowControl/>
        <w:jc w:val="center"/>
        <w:rPr>
          <w:rFonts w:ascii="宋体" w:hAnsi="宋体" w:eastAsia="宋体"/>
          <w:b/>
          <w:bCs/>
          <w:sz w:val="48"/>
          <w:szCs w:val="48"/>
          <w:lang w:val="zh-CN"/>
        </w:rPr>
      </w:pPr>
    </w:p>
    <w:p>
      <w:pPr>
        <w:widowControl/>
        <w:jc w:val="center"/>
        <w:rPr>
          <w:rFonts w:ascii="宋体" w:hAnsi="宋体" w:eastAsia="宋体"/>
          <w:b/>
          <w:bCs/>
          <w:lang w:val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ascii="宋体" w:hAnsi="宋体" w:eastAsia="宋体"/>
          <w:b/>
          <w:bCs/>
          <w:sz w:val="48"/>
          <w:szCs w:val="48"/>
          <w:lang w:val="zh-CN"/>
        </w:rPr>
        <w:br w:type="page"/>
      </w:r>
    </w:p>
    <w:p>
      <w:pPr>
        <w:rPr>
          <w:rFonts w:ascii="宋体" w:hAnsi="宋体" w:eastAsia="宋体"/>
        </w:rPr>
      </w:pPr>
    </w:p>
    <w:p>
      <w:pPr>
        <w:pStyle w:val="10"/>
        <w:numPr>
          <w:ilvl w:val="0"/>
          <w:numId w:val="1"/>
        </w:numPr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r>
        <w:rPr>
          <w:rFonts w:hint="eastAsia" w:cs="Tahoma"/>
          <w:b/>
          <w:bCs/>
          <w:color w:val="000000"/>
          <w:sz w:val="30"/>
          <w:szCs w:val="30"/>
        </w:rPr>
        <w:t>PC端进入系统学习</w:t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1.</w:t>
      </w:r>
      <w:r>
        <w:rPr>
          <w:rFonts w:hint="eastAsia" w:cs="Tahoma"/>
          <w:color w:val="000000"/>
        </w:rPr>
        <w:t>学生登录安徽工业大学继续教育学院网页。网址：</w:t>
      </w:r>
      <w:r>
        <w:fldChar w:fldCharType="begin"/>
      </w:r>
      <w:r>
        <w:instrText xml:space="preserve"> HYPERLINK "http://jxjy.ahut.edu.cn；" </w:instrText>
      </w:r>
      <w:r>
        <w:fldChar w:fldCharType="separate"/>
      </w:r>
      <w:r>
        <w:rPr>
          <w:rStyle w:val="14"/>
          <w:rFonts w:hint="eastAsia" w:cs="Tahoma"/>
          <w:color w:val="000000"/>
        </w:rPr>
        <w:t>http://jxjy.ahut.edu.cn；</w:t>
      </w:r>
      <w:r>
        <w:rPr>
          <w:rStyle w:val="14"/>
          <w:rFonts w:hint="eastAsia" w:cs="Tahoma"/>
          <w:color w:val="000000"/>
        </w:rPr>
        <w:fldChar w:fldCharType="end"/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2.</w:t>
      </w:r>
      <w:r>
        <w:rPr>
          <w:rFonts w:hint="eastAsia" w:cs="Tahoma"/>
          <w:color w:val="000000"/>
        </w:rPr>
        <w:t>点击网页右下端“综合教务管理系统”，进入以下页面:</w:t>
      </w:r>
    </w:p>
    <w:p>
      <w:pPr>
        <w:widowControl/>
        <w:jc w:val="center"/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2663190" cy="2918460"/>
            <wp:effectExtent l="0" t="0" r="3810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13912" t="5742" r="3365" b="11355"/>
                    <a:stretch>
                      <a:fillRect/>
                    </a:stretch>
                  </pic:blipFill>
                  <pic:spPr>
                    <a:xfrm>
                      <a:off x="0" y="0"/>
                      <a:ext cx="2664243" cy="29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3.</w:t>
      </w:r>
      <w:r>
        <w:rPr>
          <w:rFonts w:hint="eastAsia" w:cs="Tahoma"/>
          <w:color w:val="000000"/>
        </w:rPr>
        <w:t>通过“机构账号登录”</w:t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color w:val="000000"/>
        </w:rPr>
        <w:t xml:space="preserve">   账号：各自的学号</w:t>
      </w:r>
      <w:bookmarkStart w:id="17" w:name="_GoBack"/>
      <w:bookmarkEnd w:id="17"/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color w:val="000000"/>
        </w:rPr>
        <w:t xml:space="preserve">   初始密码：</w:t>
      </w:r>
      <w:r>
        <w:rPr>
          <w:rStyle w:val="13"/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u w:val="none"/>
          <w:bdr w:val="none" w:color="auto" w:sz="0" w:space="0"/>
        </w:rPr>
        <w:t>edu@身份证后6位</w:t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4.</w:t>
      </w:r>
      <w:r>
        <w:rPr>
          <w:rFonts w:hint="eastAsia" w:cs="Tahoma"/>
          <w:color w:val="000000"/>
        </w:rPr>
        <w:t>选择课程</w:t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1226820</wp:posOffset>
                </wp:positionV>
                <wp:extent cx="358140" cy="411480"/>
                <wp:effectExtent l="38100" t="38100" r="22860" b="2667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8140" cy="411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4.6pt;margin-top:96.6pt;height:32.4pt;width:28.2pt;z-index:251659264;mso-width-relative:page;mso-height-relative:page;" filled="f" stroked="t" coordsize="21600,21600" o:gfxdata="UEsDBAoAAAAAAIdO4kAAAAAAAAAAAAAAAAAEAAAAZHJzL1BLAwQUAAAACACHTuJASuZ+EdoAAAAL&#10;AQAADwAAAGRycy9kb3ducmV2LnhtbE2PwW7CMAyG75P2DpEn7TKNhE4UKE2RmISmHcs2cQ2Naas1&#10;TtcEKG8/7zRutv5Pvz/n69F14oxDaD1pmE4UCKTK25ZqDZ8f2+cFiBANWdN5Qg1XDLAu7u9yk1l/&#10;oRLPu1gLLqGQGQ1NjH0mZagadCZMfI/E2dEPzkReh1rawVy43HUyUSqVzrTEFxrT42uD1ffu5DSQ&#10;eh83/Vv5g5uner+/+q+6bLdaPz5M1QpExDH+w/Cnz+pQsNPBn8gG0WmYq2XCKAfLFx6YmKezFMRB&#10;QzJbKJBFLm9/KH4BUEsDBBQAAAAIAIdO4kBctbf1FwIAAPkDAAAOAAAAZHJzL2Uyb0RvYy54bWyt&#10;U72OEzEQ7pF4B8s92c2RgxBlc0VCoEBwEj+94/XuWvKfZnzZ5CV4ASQquAqorudp4HgMxt4Q4Giu&#10;YAtr7Nn5Zr7Pn+dnO2vYVgFq7yo+HpWcKSd9rV1b8dev1vemnGEUrhbGO1XxvUJ+trh7Z96HmTrx&#10;nTe1AkYgDmd9qHgXY5gVBcpOWYEjH5SjZOPBikhbaIsaRE/o1hQnZfmg6D3UAbxUiHS6GpL8gAi3&#10;AfRNo6VaeXlhlYsDKigjIlHCTgfkizxt0ygZXzQNqshMxYlpzCs1oXiT1mIxF7MWROi0PIwgbjPC&#10;DU5WaEdNj1ArEQW7AP0PlNUSPPomjqS3xUAkK0IsxuUNbV52IqjMhaTGcBQd/x+sfL49B6ZrcsJD&#10;zpywdOPX766+v/14/eXztw9XP76+T/GnS0Z5EqsPOKOapTuHww7DOSTmuwYsa4wOTwmL5+hNilKO&#10;eLJdFn1/FF3tIpN0eP90Op7QdUhKTcbjyTRfSjEApuIAGJ8ob1kKKo4RhG67uPTO0fV6GFqI7TOM&#10;NBIV/ipIxc6vtTH5lo1jPQ30qDxN3QRZtyHLUGgD0UfXciZMS29CRshToze6TuUJCKHdLA2wrSAn&#10;rdclfUkPavfXb6n3SmA3/JdTg8esjvRsjLYVn6big/Wi0Oaxq1ncB1JeAPj+AGscoSe5B4FTtPH1&#10;Puuez8kRuf/Bvclyf+5z9e8Xu/g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uZ+EdoAAAALAQAA&#10;DwAAAAAAAAABACAAAAAiAAAAZHJzL2Rvd25yZXYueG1sUEsBAhQAFAAAAAgAh07iQFy1t/UXAgAA&#10;+QMAAA4AAAAAAAAAAQAgAAAAKQEAAGRycy9lMm9Eb2MueG1sUEsFBgAAAAAGAAYAWQEAALIFAAAA&#10;AA==&#10;">
                <v:fill on="f" focussize="0,0"/>
                <v:stroke weight="1.5pt" color="#FF0000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cs="Tahoma"/>
          <w:color w:val="000000"/>
        </w:rPr>
        <w:drawing>
          <wp:inline distT="0" distB="0" distL="0" distR="0">
            <wp:extent cx="4857115" cy="1554480"/>
            <wp:effectExtent l="0" t="0" r="63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rcRect l="22227" t="26490" r="20041" b="31126"/>
                    <a:stretch>
                      <a:fillRect/>
                    </a:stretch>
                  </pic:blipFill>
                  <pic:spPr>
                    <a:xfrm>
                      <a:off x="0" y="0"/>
                      <a:ext cx="4852946" cy="155294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105" w:afterAutospacing="0"/>
        <w:outlineLvl w:val="0"/>
        <w:rPr>
          <w:rFonts w:cs="Tahoma"/>
          <w:color w:val="000000"/>
        </w:rPr>
      </w:pPr>
      <w:r>
        <w:rPr>
          <w:rFonts w:hint="eastAsia" w:cs="Tahoma"/>
          <w:color w:val="000000"/>
        </w:rPr>
        <w:t>选择需要学习课程，点击“进入学习”。选择相应章节进行学习。</w:t>
      </w:r>
    </w:p>
    <w:p>
      <w:pPr>
        <w:pStyle w:val="10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0" w:name="_Toc18400702"/>
      <w:r>
        <w:rPr>
          <w:rFonts w:hint="eastAsia" w:cs="Tahoma"/>
          <w:b/>
          <w:bCs/>
          <w:color w:val="000000"/>
          <w:sz w:val="30"/>
          <w:szCs w:val="30"/>
        </w:rPr>
        <w:t>二、移动端（手机）</w:t>
      </w:r>
      <w:bookmarkEnd w:id="0"/>
      <w:r>
        <w:rPr>
          <w:rFonts w:hint="eastAsia" w:cs="Tahoma"/>
          <w:b/>
          <w:bCs/>
          <w:color w:val="000000"/>
          <w:sz w:val="30"/>
          <w:szCs w:val="30"/>
        </w:rPr>
        <w:t>进入系统学习</w:t>
      </w:r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" w:name="_Toc18400703"/>
      <w:r>
        <w:rPr>
          <w:rFonts w:cs="Tahoma"/>
          <w:b/>
          <w:bCs/>
          <w:color w:val="000000"/>
        </w:rPr>
        <w:t>2.</w:t>
      </w:r>
      <w:r>
        <w:rPr>
          <w:rFonts w:hint="eastAsia" w:cs="Tahoma"/>
          <w:b/>
          <w:bCs/>
          <w:color w:val="000000"/>
        </w:rPr>
        <w:t>1.下载安装学习通</w:t>
      </w:r>
      <w:bookmarkEnd w:id="1"/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学习通支持Android和iOS两大移动操作系统：</w:t>
      </w:r>
    </w:p>
    <w:p>
      <w:pPr>
        <w:pStyle w:val="3"/>
        <w:rPr>
          <w:rFonts w:ascii="宋体" w:hAnsi="宋体" w:eastAsia="宋体" w:cs="宋体"/>
          <w:b w:val="0"/>
          <w:bCs w:val="0"/>
          <w:kern w:val="0"/>
          <w:sz w:val="24"/>
          <w:szCs w:val="24"/>
        </w:rPr>
      </w:pPr>
      <w:bookmarkStart w:id="2" w:name="_Toc18400704"/>
      <w:r>
        <w:rPr>
          <w:rFonts w:ascii="宋体" w:hAnsi="宋体" w:eastAsia="宋体" w:cs="宋体"/>
          <w:b w:val="0"/>
          <w:bCs w:val="0"/>
          <w:kern w:val="0"/>
          <w:sz w:val="24"/>
          <w:szCs w:val="24"/>
        </w:rPr>
        <w:t>2.1.1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  <w:t>．</w:t>
      </w:r>
      <w:r>
        <w:rPr>
          <w:rFonts w:ascii="宋体" w:hAnsi="宋体" w:eastAsia="宋体" w:cs="宋体"/>
          <w:b w:val="0"/>
          <w:bCs w:val="0"/>
          <w:kern w:val="0"/>
          <w:sz w:val="24"/>
          <w:szCs w:val="24"/>
        </w:rPr>
        <w:t>应用商店下载安装：</w:t>
      </w:r>
      <w:bookmarkEnd w:id="2"/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（以iOS系统安装步骤为例）</w:t>
      </w:r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打开“App Store”——搜索“学习通”——点击“获取”——下载完毕后，点击“打开”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901950" cy="50526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395" cy="509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  <w:b w:val="0"/>
          <w:bCs w:val="0"/>
          <w:kern w:val="0"/>
          <w:sz w:val="24"/>
          <w:szCs w:val="24"/>
        </w:rPr>
      </w:pPr>
      <w:bookmarkStart w:id="3" w:name="_Toc18400705"/>
      <w:r>
        <w:rPr>
          <w:rFonts w:ascii="宋体" w:hAnsi="宋体" w:eastAsia="宋体" w:cs="宋体"/>
          <w:b w:val="0"/>
          <w:bCs w:val="0"/>
          <w:kern w:val="0"/>
          <w:sz w:val="24"/>
          <w:szCs w:val="24"/>
        </w:rPr>
        <w:t>2.1.</w:t>
      </w:r>
      <w:r>
        <w:rPr>
          <w:rFonts w:ascii="宋体" w:hAnsi="宋体" w:eastAsia="宋体" w:cs="宋体"/>
          <w:kern w:val="0"/>
          <w:sz w:val="24"/>
          <w:szCs w:val="24"/>
        </w:rPr>
        <w:t>2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扫描二维码下载安装：</w:t>
      </w:r>
      <w:bookmarkEnd w:id="3"/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706880" cy="17068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153" cy="170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 w:cs="宋体"/>
          <w:b w:val="0"/>
          <w:bCs w:val="0"/>
          <w:kern w:val="0"/>
          <w:sz w:val="24"/>
          <w:szCs w:val="24"/>
        </w:rPr>
      </w:pPr>
      <w:bookmarkStart w:id="4" w:name="_Toc18400706"/>
      <w:r>
        <w:rPr>
          <w:rFonts w:ascii="宋体" w:hAnsi="宋体" w:eastAsia="宋体" w:cs="宋体"/>
          <w:b w:val="0"/>
          <w:bCs w:val="0"/>
          <w:kern w:val="0"/>
          <w:sz w:val="24"/>
          <w:szCs w:val="24"/>
        </w:rPr>
        <w:t>2.1.</w:t>
      </w:r>
      <w:r>
        <w:rPr>
          <w:rFonts w:ascii="宋体" w:hAnsi="宋体" w:eastAsia="宋体" w:cs="宋体"/>
          <w:kern w:val="0"/>
          <w:sz w:val="24"/>
          <w:szCs w:val="24"/>
        </w:rPr>
        <w:t>3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浏览器访问链接下载：</w:t>
      </w:r>
      <w:bookmarkEnd w:id="4"/>
    </w:p>
    <w:p>
      <w:pPr>
        <w:widowControl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移动设备浏览器访问链接http://app.chaoxing.com/，下载并安装APP。</w:t>
      </w:r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5" w:name="_Toc18400707"/>
      <w:r>
        <w:rPr>
          <w:rFonts w:cs="Tahoma"/>
          <w:b/>
          <w:bCs/>
          <w:color w:val="000000"/>
        </w:rPr>
        <w:t>2.</w:t>
      </w:r>
      <w:r>
        <w:rPr>
          <w:rFonts w:hint="eastAsia" w:cs="Tahoma"/>
          <w:b/>
          <w:bCs/>
          <w:color w:val="000000"/>
        </w:rPr>
        <w:t>2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注册登录学习通</w:t>
      </w:r>
      <w:bookmarkEnd w:id="5"/>
    </w:p>
    <w:p>
      <w:pPr>
        <w:pStyle w:val="3"/>
        <w:rPr>
          <w:rFonts w:ascii="宋体" w:hAnsi="宋体" w:eastAsia="宋体" w:cs="宋体"/>
          <w:b w:val="0"/>
          <w:bCs w:val="0"/>
          <w:kern w:val="0"/>
          <w:sz w:val="24"/>
          <w:szCs w:val="24"/>
        </w:rPr>
      </w:pPr>
      <w:bookmarkStart w:id="6" w:name="_Toc18400708"/>
      <w:r>
        <w:rPr>
          <w:rFonts w:ascii="宋体" w:hAnsi="宋体" w:eastAsia="宋体" w:cs="宋体"/>
          <w:b w:val="0"/>
          <w:bCs w:val="0"/>
          <w:kern w:val="0"/>
          <w:sz w:val="24"/>
          <w:szCs w:val="24"/>
        </w:rPr>
        <w:t>2.2.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  <w:t>．</w:t>
      </w:r>
      <w:r>
        <w:rPr>
          <w:rFonts w:ascii="宋体" w:hAnsi="宋体" w:eastAsia="宋体" w:cs="宋体"/>
          <w:kern w:val="0"/>
          <w:sz w:val="24"/>
          <w:szCs w:val="24"/>
        </w:rPr>
        <w:t>注册登陆</w:t>
      </w:r>
      <w:bookmarkEnd w:id="6"/>
    </w:p>
    <w:p>
      <w:pPr>
        <w:widowControl/>
        <w:spacing w:after="105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第1步，</w:t>
      </w:r>
      <w:r>
        <w:rPr>
          <w:rFonts w:ascii="宋体" w:hAnsi="宋体" w:eastAsia="宋体" w:cs="宋体"/>
          <w:kern w:val="0"/>
          <w:sz w:val="24"/>
          <w:szCs w:val="24"/>
        </w:rPr>
        <w:t>安装成功后，进入登录页面，点击“其它方式登录</w:t>
      </w:r>
      <w:r>
        <w:rPr>
          <w:rFonts w:hint="eastAsia" w:ascii="宋体" w:hAnsi="宋体" w:eastAsia="宋体" w:cs="宋体"/>
          <w:kern w:val="0"/>
          <w:sz w:val="24"/>
          <w:szCs w:val="24"/>
        </w:rPr>
        <w:t>”</w:t>
      </w:r>
      <w:r>
        <w:rPr>
          <w:rFonts w:ascii="宋体" w:hAnsi="宋体" w:eastAsia="宋体" w:cs="宋体"/>
          <w:kern w:val="0"/>
          <w:sz w:val="24"/>
          <w:szCs w:val="24"/>
        </w:rPr>
        <w:t>。</w:t>
      </w:r>
    </w:p>
    <w:p>
      <w:pPr>
        <w:widowControl/>
        <w:spacing w:after="105"/>
        <w:ind w:firstLine="48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680460" cy="558863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rcRect l="20509" r="24894"/>
                    <a:stretch>
                      <a:fillRect/>
                    </a:stretch>
                  </pic:blipFill>
                  <pic:spPr>
                    <a:xfrm>
                      <a:off x="0" y="0"/>
                      <a:ext cx="3679444" cy="55873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05"/>
        <w:ind w:firstLine="48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105"/>
        <w:ind w:firstLine="48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105"/>
        <w:ind w:firstLine="48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105"/>
        <w:ind w:firstLine="480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105"/>
        <w:ind w:firstLine="480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第2步，输入机构账号、学号和密码，点击登录。</w:t>
      </w:r>
    </w:p>
    <w:p>
      <w:pPr>
        <w:widowControl/>
        <w:spacing w:after="105"/>
        <w:ind w:firstLine="48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3505200</wp:posOffset>
                </wp:positionV>
                <wp:extent cx="1805940" cy="891540"/>
                <wp:effectExtent l="1485900" t="0" r="22860" b="22860"/>
                <wp:wrapNone/>
                <wp:docPr id="24" name="线形标注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91540"/>
                        </a:xfrm>
                        <a:prstGeom prst="borderCallout1">
                          <a:avLst>
                            <a:gd name="adj1" fmla="val 58066"/>
                            <a:gd name="adj2" fmla="val -3692"/>
                            <a:gd name="adj3" fmla="val 30449"/>
                            <a:gd name="adj4" fmla="val -81793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初始密码为身份证号码后6位，“X”注意大小写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302.4pt;margin-top:276pt;height:70.2pt;width:142.2pt;z-index:251662336;v-text-anchor:middle;mso-width-relative:page;mso-height-relative:page;" filled="f" stroked="t" coordsize="21600,21600" o:gfxdata="UEsDBAoAAAAAAIdO4kAAAAAAAAAAAAAAAAAEAAAAZHJzL1BLAwQUAAAACACHTuJAchftbNsAAAAL&#10;AQAADwAAAGRycy9kb3ducmV2LnhtbE2PzU7DMBCE75V4B2uRuLV2o6akIU4P/EhIqAdSOHBzkyUJ&#10;2OsodtP27VlOcBzNaOabYnt2Vkw4ht6ThuVCgUCqfdNTq+Ft/zTPQIRoqDHWE2q4YIBteTUrTN74&#10;E73iVMVWcAmF3GjoYhxyKUPdoTNh4Qck9j796ExkObayGc2Jy52ViVJr6UxPvNCZAe87rL+ro9Pw&#10;KG+nuBto97F/ubzb5yo8fKW11jfXS3UHIuI5/oXhF5/RoWSmgz9SE4TVsFYrRo8a0jThU5zIsk0C&#10;4sDWJlmBLAv5/0P5A1BLAwQUAAAACACHTuJAodG64s0CAAClBQAADgAAAGRycy9lMm9Eb2MueG1s&#10;rVTLbhMxFN0j8Q+W9+08krRJ1KSKEgUhVVCpINaOx5MZ5MdgO4/yA/wGYsWeHRLiayi/wbFn2oaW&#10;RRdkMbn2vT6+59x7fXa+V5JshXW10ROaHaeUCM1NUev1hL59szwaUuI80wWTRosJvRaOnk+fPzvb&#10;NWORm8rIQlgCEO3Gu2ZCK++bcZI4XgnF3LFphIazNFYxj6VdJ4VlO6ArmeRpepLsjC0aa7hwDruL&#10;1kk7RPsUQFOWNRcLwzdKaN+iWiGZByVX1Y2j05htWQruX5elE57ICQVTH7+4BPYqfJPpGRuvLWuq&#10;mncpsKek8ICTYrXGpXdQC+YZ2dj6EZSquTXOlP6YG5W0RKIiYJGlD7S5qlgjIhdI7Zo70d3/g+Wv&#10;tpeW1MWE5n1KNFOo+O/vP3/9+HLz+dPNt68kI3BApV3jxgi+ai5tt3IwA+V9aVX4Bxmyj8pe3ykr&#10;9p5wbGbDdDDqQ3QO33CUDWADJrk/3VjnXwijSDAmdIUmEXbOpDQbn0Vp2fbC+ahx0SXKivcZJaWS&#10;KNmWSTIYpicnXUkPYvLDmKPeySh/HNM7jOml/f7ocQwEur/raJidjnodiS410LmlEfLUZllLGTtM&#10;arKDCvlpGjRgGJsS7QpTNZDe6TUlTK4xj9zbSNYZWRfheABydr2aS0vAEXVaDvLhsg2qWCHa3UGK&#10;X5dNFx7l/QsnJLdgrmqPRFfLUtUeMy1rheIEoFskqQESKt/WOlh+v9p3DbAyxTWax5p2qlzDlzVu&#10;uGDOXzKLmoArHhr/Gp9SGghgOouSytiP/9oP8ehueCnZYSwhzocNs4IS+VKj70dZP7SRj4v+4DTH&#10;wh56VocevVFzA83QJcgumiHey1uztEa9Q6vNwq1wMc1xd1uGbjH37XOBF42L2SyGYXYb5i/0VcMD&#10;eFvs2cabsvahrYNQrTrdAtMby9G9NOF5OFzHqPvXdfo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QQUAAFtDb250ZW50X1R5cGVzXS54bWxQSwEC&#10;FAAKAAAAAACHTuJAAAAAAAAAAAAAAAAABgAAAAAAAAAAABAAAAAjBAAAX3JlbHMvUEsBAhQAFAAA&#10;AAgAh07iQIoUZjzRAAAAlAEAAAsAAAAAAAAAAQAgAAAARwQAAF9yZWxzLy5yZWxzUEsBAhQACgAA&#10;AAAAh07iQAAAAAAAAAAAAAAAAAQAAAAAAAAAAAAQAAAAAAAAAGRycy9QSwECFAAUAAAACACHTuJA&#10;chftbNsAAAALAQAADwAAAAAAAAABACAAAAAiAAAAZHJzL2Rvd25yZXYueG1sUEsBAhQAFAAAAAgA&#10;h07iQKHRuuLNAgAApQUAAA4AAAAAAAAAAQAgAAAAKgEAAGRycy9lMm9Eb2MueG1sUEsFBgAAAAAG&#10;AAYAWQEAAGkGAAAAAA==&#10;" adj="-17667,6577,-797,12542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初始密码为身份证号码后6位，“X”注意大小写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2346960</wp:posOffset>
                </wp:positionV>
                <wp:extent cx="1805940" cy="891540"/>
                <wp:effectExtent l="1504950" t="0" r="22860" b="22860"/>
                <wp:wrapNone/>
                <wp:docPr id="23" name="线形标注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91540"/>
                        </a:xfrm>
                        <a:prstGeom prst="borderCallout1">
                          <a:avLst>
                            <a:gd name="adj1" fmla="val 58066"/>
                            <a:gd name="adj2" fmla="val -3692"/>
                            <a:gd name="adj3" fmla="val 74893"/>
                            <a:gd name="adj4" fmla="val -8263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输入自己的学号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302.4pt;margin-top:184.8pt;height:70.2pt;width:142.2pt;z-index:251661312;v-text-anchor:middle;mso-width-relative:page;mso-height-relative:page;" filled="f" stroked="t" coordsize="21600,21600" o:gfxdata="UEsDBAoAAAAAAIdO4kAAAAAAAAAAAAAAAAAEAAAAZHJzL1BLAwQUAAAACACHTuJA8XSu+9oAAAAL&#10;AQAADwAAAGRycy9kb3ducmV2LnhtbE2PT0vEMBTE74LfITzBm5t01dCtTRcRBBEsuC7qMds822Lz&#10;Upu3//z0xpMehxlmflMuD34QO5xiH8hANlMgkJrgemoNrF/uL3IQkS05OwRCA0eMsKxOT0pbuLCn&#10;Z9ytuBWphGJhDXTMYyFlbDr0Ns7CiJS8jzB5y0lOrXST3adyP8i5Ulp621Na6OyIdx02n6utN1Dz&#10;I3dPXw/t7brGt3o86u/Xd23M+VmmbkAwHvgvDL/4CR2qxLQJW3JRDAa0ukrobOBSLzSIlMjzxRzE&#10;xsB1phTIqpT/P1Q/UEsDBBQAAAAIAIdO4kARSMWdzwIAAKUFAAAOAAAAZHJzL2Uyb0RvYy54bWyt&#10;VMtuEzEU3SPxD5b37TyapEnUpIoSBSFVUKkg1o7Hkxnkx2A7j/ID/AZixZ4dEuJrKL/BsWfahpZF&#10;F2Qxufa9Pr7n3Ht9dr5XkmyFdbXRE5odp5QIzU1R6/WEvn2zPBpS4jzTBZNGiwm9Fo6eT58/O9s1&#10;Y5GbyshCWAIQ7ca7ZkIr75txkjheCcXcsWmEhrM0VjGPpV0nhWU7oCuZ5Gk6SHbGFo01XDiH3UXr&#10;pB2ifQqgKcuai4XhGyW0b1GtkMyDkqvqxtFpzLYsBfevy9IJT+SEgqmPX1wCexW+yfSMjdeWNVXN&#10;uxTYU1J4wEmxWuPSO6gF84xsbP0IStXcGmdKf8yNSloiURGwyNIH2lxVrBGRC6R2zZ3o7v/B8lfb&#10;S0vqYkLzE0o0U6j47+8/f/34cvP50823ryQjcEClXePGCL5qLm23cjAD5X1pVfgHGbKPyl7fKSv2&#10;nnBsZsO0P+pBdA7fcJT1YQMmuT/dWOdfCKNIMCZ0hSYRds6kNBufRWnZ9sL5qHHRJcqK9xklpZIo&#10;2ZZJ0h+mg0FX0oOY/DDm6GQwyh/HgPw9zmlvOIqkUc8DnN5hzNEwH5ycdiS61EDnlkbIU5tlLWXs&#10;MKnJDirkp2nQgGFsSrQrTNVAeqfXlDC5xjxybyNZZ2RdhOMByNn1ai4tAUfUadnPh8s2qGKFaHf7&#10;KX5dNl14lPcvnJDcgrmqPRJdrRKq9phpWSsUJwDdIkkNkFD5ttbB8vvVvmuAlSmu0TzWtFPlGr6s&#10;ccMFc/6SWdQEXPHQ+Nf4lNJAANNZlFTGfvzXfohHd8NLyQ5jCXE+bJgVlMiXGn0/ynqhjXxc9Pqn&#10;ORb20LM69OiNmhtohi5BdtEM8V7emqU16h1abRZuhYtpjrvbMnSLuW+fC7xoXMxmMQyz2zB/oa8a&#10;HsDbYs823pS1D20dhGrV6RaY3liO7qUJz8PhOkbdv67T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EIFAABbQ29udGVudF9UeXBlc10ueG1sUEsB&#10;AhQACgAAAAAAh07iQAAAAAAAAAAAAAAAAAYAAAAAAAAAAAAQAAAAJAQAAF9yZWxzL1BLAQIUABQA&#10;AAAIAIdO4kCKFGY80QAAAJQBAAALAAAAAAAAAAEAIAAAAEgEAABfcmVscy8ucmVsc1BLAQIUAAoA&#10;AAAAAIdO4kAAAAAAAAAAAAAAAAAEAAAAAAAAAAAAEAAAAAAAAABkcnMvUEsBAhQAFAAAAAgAh07i&#10;QPF0rvvaAAAACwEAAA8AAAAAAAAAAQAgAAAAIgAAAGRycy9kb3ducmV2LnhtbFBLAQIUABQAAAAI&#10;AIdO4kARSMWdzwIAAKUFAAAOAAAAAAAAAAEAIAAAACkBAABkcnMvZTJvRG9jLnhtbFBLBQYAAAAA&#10;BgAGAFkBAABqBgAAAAA=&#10;" adj="-17850,16177,-797,12542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输入自己的学号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1082040</wp:posOffset>
                </wp:positionV>
                <wp:extent cx="1805940" cy="891540"/>
                <wp:effectExtent l="704850" t="0" r="22860" b="137160"/>
                <wp:wrapNone/>
                <wp:docPr id="22" name="线形标注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91540"/>
                        </a:xfrm>
                        <a:prstGeom prst="borderCallout1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输入或选择“安徽工业大学继续教育学院管理平台”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290.4pt;margin-top:85.2pt;height:70.2pt;width:142.2pt;z-index:251660288;v-text-anchor:middle;mso-width-relative:page;mso-height-relative:page;" filled="f" stroked="t" coordsize="21600,21600" o:gfxdata="UEsDBAoAAAAAAIdO4kAAAAAAAAAAAAAAAAAEAAAAZHJzL1BLAwQUAAAACACHTuJAqKyxwdcAAAAL&#10;AQAADwAAAGRycy9kb3ducmV2LnhtbE2Py27CMBBF95X4B2uQuit2aKFRGgepr01ZQfsBJp4mEfY4&#10;xA6Ev+901S5H5+reM+Vm8k6ccYhdIA3ZQoFAqoPtqNHw9fl+l4OIyZA1LhBquGKETTW7KU1hw4V2&#10;eN6nRnAJxcJoaFPqCylj3aI3cRF6JGbfYfAm8Tk00g7mwuXeyaVSa+lNR7zQmh5fWqyP+9FrSP22&#10;cWH3Nn34uD1dlR9f1fOo9e08U08gEk7pLwy/+qwOFTsdwkg2CqdhlStWTwwe1QMITuTr1RLEQcN9&#10;xkhWpfz/Q/UDUEsDBBQAAAAIAIdO4kDchS7jkwIAAAsFAAAOAAAAZHJzL2Uyb0RvYy54bWytVM1u&#10;EzEQviPxDpbvdLOrhqZRkypKFIRU0UoFcXa83qwl/2E7P+UFeA3EiXtvSIinobwGn73bHwqHHshh&#10;M+OZ+cbzzYxPTvdaka3wQVozoeXBgBJhuK2lWU/ou7fLFyNKQmSmZsoaMaFXItDT6fNnJzs3FpVt&#10;raqFJwAxYbxzE9rG6MZFEXgrNAsH1gkDY2O9ZhGqXxe1Zzuga1VUg8HLYmd97bzlIgScLjoj7RH9&#10;UwBt00guFpZvtDCxQ/VCsYiSQitdoNN826YRPJ43TRCRqAlFpTF/kQTyKn2L6Qkbrz1zreT9FdhT&#10;rvCoJs2kQdI7qAWLjGy8/AtKS+5tsE084FYXXSGZEVRRDh5xc9kyJ3ItoDq4O9LD/4Plb7YXnsh6&#10;QquKEsM0Ov7r24+f37/cfP50c/2VlAQGsLRzYQznS3fhey1ATCXvG6/TP4oh+8zs1R2zYh8Jx2E5&#10;GgyPD0E6h210XA4hA6a4j3Y+xFfCapKECV1hSISfM6XsJpaZWrY9C7ELunVOaY1dSqVwzsbKkB1y&#10;VUeDlIlhOBsMBUTtUGAwa0qYWmPqefQZMlgl6xSeooNfr+bKky3DrFTLYTVadk4tq0V3Ohzg11+8&#10;d89F/IGTLrdgoe1CsimFsLGWEZujpAYFCegWSRmAJH47RpMU96s9YpK4svUVWuRtN7vB8aVEhjMW&#10;4gXzGFbUinWO5/g0yoIA20uUtNZ//Nd58scMwUrJDsMPcj5smBeUqNcG03VcHqZmxawcDo8qKP6h&#10;ZfXQYjZ6bsFZiYfD8Swm/6huxcZb/R4NnaWsMDHDkbtrQ6/MY7eUeDe4mM2yGzbEsXhmLh1P4F2z&#10;Z5toG5nn4J6dnj/sSG5Hv89pCR/q2ev+DZv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KisscHX&#10;AAAACwEAAA8AAAAAAAAAAQAgAAAAIgAAAGRycy9kb3ducmV2LnhtbFBLAQIUABQAAAAIAIdO4kDc&#10;hS7jkwIAAAsFAAAOAAAAAAAAAAEAIAAAACYBAABkcnMvZTJvRG9jLnhtbFBLBQYAAAAABgAGAFkB&#10;AAArBgAAAAA=&#10;" adj="-8280,24300,-1800,4050">
                <v:fill on="f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输入或选择“安徽工业大学继续教育学院管理平台”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414520" cy="822960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05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第3步，点击“课程”。</w:t>
      </w:r>
    </w:p>
    <w:p>
      <w:pPr>
        <w:widowControl/>
        <w:spacing w:after="105"/>
        <w:ind w:firstLine="48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414520" cy="8229600"/>
            <wp:effectExtent l="0" t="0" r="508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05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第4步，选择学习的课程。</w:t>
      </w:r>
    </w:p>
    <w:p>
      <w:pPr>
        <w:widowControl/>
        <w:spacing w:after="105"/>
        <w:ind w:firstLine="48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4113530" cy="7668260"/>
            <wp:effectExtent l="0" t="0" r="127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5959" cy="76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05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105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widowControl/>
        <w:spacing w:after="105"/>
        <w:ind w:firstLine="48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pStyle w:val="10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7" w:name="_Toc18400716"/>
      <w:r>
        <w:rPr>
          <w:rFonts w:hint="eastAsia" w:cs="Tahoma"/>
          <w:b/>
          <w:bCs/>
          <w:color w:val="000000"/>
          <w:sz w:val="30"/>
          <w:szCs w:val="30"/>
        </w:rPr>
        <w:t>三、教学任务学习</w:t>
      </w:r>
      <w:bookmarkEnd w:id="7"/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8" w:name="_Toc18400717"/>
      <w:r>
        <w:rPr>
          <w:rFonts w:hint="eastAsia" w:cs="Tahoma"/>
          <w:b/>
          <w:bCs/>
          <w:color w:val="000000"/>
        </w:rPr>
        <w:t>3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1.如何完成老师发起的班级任务</w:t>
      </w:r>
      <w:bookmarkEnd w:id="8"/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教师发起班级任务，学生即可在手机上参与班级任务。</w:t>
      </w:r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教师发起后，学生会收到活动提醒，参与该任务。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657600" cy="1843405"/>
            <wp:effectExtent l="0" t="0" r="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任务页面会显示教师开展的全部任务，分为进行中和已结束、未参与的活动。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549015" cy="630999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9507" cy="631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9" w:name="_Toc18400718"/>
      <w:r>
        <w:rPr>
          <w:rFonts w:hint="eastAsia" w:cs="Tahoma"/>
          <w:b/>
          <w:bCs/>
          <w:color w:val="000000"/>
          <w:sz w:val="30"/>
          <w:szCs w:val="30"/>
        </w:rPr>
        <w:t>四、教学章节学习</w:t>
      </w:r>
      <w:bookmarkEnd w:id="9"/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0" w:name="_Toc18400719"/>
      <w:r>
        <w:rPr>
          <w:rFonts w:hint="eastAsia" w:cs="Tahoma"/>
          <w:b/>
          <w:bCs/>
          <w:color w:val="000000"/>
        </w:rPr>
        <w:t>4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1.如何进行教学章节的学习</w:t>
      </w:r>
      <w:bookmarkEnd w:id="10"/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学生可通过章节对该课程进行学习，教师会在不同的章节设置任务点，学习完成任务点章节方可完成任务。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232150" cy="5746750"/>
            <wp:effectExtent l="0" t="0" r="635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3437" cy="576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10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11" w:name="_Toc18400720"/>
      <w:r>
        <w:rPr>
          <w:rFonts w:hint="eastAsia" w:cs="Tahoma"/>
          <w:b/>
          <w:bCs/>
          <w:color w:val="000000"/>
          <w:sz w:val="30"/>
          <w:szCs w:val="30"/>
        </w:rPr>
        <w:t>五、更多</w:t>
      </w:r>
      <w:bookmarkEnd w:id="11"/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2" w:name="_Toc18400721"/>
      <w:r>
        <w:rPr>
          <w:rFonts w:hint="eastAsia" w:cs="Tahoma"/>
          <w:b/>
          <w:bCs/>
          <w:color w:val="000000"/>
        </w:rPr>
        <w:t>5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1.如何查看教学资料</w:t>
      </w:r>
      <w:bookmarkEnd w:id="12"/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学生可在资料查看教师上传的课程资料，对该课程进行资料学习。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070860" cy="4495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52"/>
                    <a:stretch>
                      <a:fillRect/>
                    </a:stretch>
                  </pic:blipFill>
                  <pic:spPr>
                    <a:xfrm>
                      <a:off x="0" y="0"/>
                      <a:ext cx="3084122" cy="451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3" w:name="_Toc18400722"/>
      <w:r>
        <w:rPr>
          <w:rFonts w:hint="eastAsia" w:cs="Tahoma"/>
          <w:b/>
          <w:bCs/>
          <w:color w:val="000000"/>
        </w:rPr>
        <w:t>5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2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如何在课程群聊中互动</w:t>
      </w:r>
      <w:bookmarkEnd w:id="13"/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群聊会自动显示教师发起的课程互动，学生和教师也可以在群里中畅所欲言，进行沟通学习。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1947545" cy="340614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0"/>
                    <a:stretch>
                      <a:fillRect/>
                    </a:stretch>
                  </pic:blipFill>
                  <pic:spPr>
                    <a:xfrm>
                      <a:off x="0" y="0"/>
                      <a:ext cx="1953617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4" w:name="_Toc18400723"/>
      <w:r>
        <w:rPr>
          <w:rFonts w:hint="eastAsia" w:cs="Tahoma"/>
          <w:b/>
          <w:bCs/>
          <w:color w:val="000000"/>
        </w:rPr>
        <w:t>5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3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如何查看该课程的学习记录</w:t>
      </w:r>
      <w:bookmarkEnd w:id="14"/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学习记录会将你参与该课程的活动记录进行统计，学生可据此查看课程的学习情况。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948305" cy="4808220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85"/>
                    <a:stretch>
                      <a:fillRect/>
                    </a:stretch>
                  </pic:blipFill>
                  <pic:spPr>
                    <a:xfrm>
                      <a:off x="0" y="0"/>
                      <a:ext cx="2959082" cy="482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="0" w:beforeAutospacing="0" w:after="105" w:afterAutospacing="0"/>
        <w:outlineLvl w:val="0"/>
        <w:rPr>
          <w:rFonts w:cs="Tahoma"/>
          <w:b/>
          <w:bCs/>
          <w:color w:val="000000"/>
          <w:sz w:val="30"/>
          <w:szCs w:val="30"/>
        </w:rPr>
      </w:pPr>
      <w:bookmarkStart w:id="15" w:name="_Toc18400724"/>
      <w:r>
        <w:rPr>
          <w:rFonts w:hint="eastAsia" w:cs="Tahoma"/>
          <w:b/>
          <w:bCs/>
          <w:color w:val="000000"/>
          <w:sz w:val="30"/>
          <w:szCs w:val="30"/>
        </w:rPr>
        <w:t>六、课程讨论</w:t>
      </w:r>
      <w:bookmarkEnd w:id="15"/>
    </w:p>
    <w:p>
      <w:pPr>
        <w:pStyle w:val="10"/>
        <w:spacing w:before="0" w:beforeAutospacing="0" w:after="105" w:afterAutospacing="0"/>
        <w:jc w:val="both"/>
        <w:outlineLvl w:val="1"/>
        <w:rPr>
          <w:rFonts w:cs="Tahoma"/>
          <w:b/>
          <w:bCs/>
          <w:color w:val="000000"/>
        </w:rPr>
      </w:pPr>
      <w:bookmarkStart w:id="16" w:name="_Toc18400725"/>
      <w:r>
        <w:rPr>
          <w:rFonts w:hint="eastAsia" w:cs="Tahoma"/>
          <w:b/>
          <w:bCs/>
          <w:color w:val="000000"/>
        </w:rPr>
        <w:t>6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1</w:t>
      </w:r>
      <w:r>
        <w:rPr>
          <w:rFonts w:cs="Tahoma"/>
          <w:b/>
          <w:bCs/>
          <w:color w:val="000000"/>
        </w:rPr>
        <w:t>.</w:t>
      </w:r>
      <w:r>
        <w:rPr>
          <w:rFonts w:hint="eastAsia" w:cs="Tahoma"/>
          <w:b/>
          <w:bCs/>
          <w:color w:val="000000"/>
        </w:rPr>
        <w:t>如何进行课程讨论</w:t>
      </w:r>
      <w:bookmarkEnd w:id="16"/>
    </w:p>
    <w:p>
      <w:pPr>
        <w:widowControl/>
        <w:spacing w:after="105"/>
        <w:ind w:firstLine="48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讨论将显示教师或同学发起的话题，对该课程进行问题的答疑与讨论。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3839845" cy="3230880"/>
            <wp:effectExtent l="0" t="0" r="825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78"/>
                    <a:stretch>
                      <a:fillRect/>
                    </a:stretch>
                  </pic:blipFill>
                  <pic:spPr>
                    <a:xfrm>
                      <a:off x="0" y="0"/>
                      <a:ext cx="3843991" cy="323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29898C"/>
    <w:multiLevelType w:val="singleLevel"/>
    <w:tmpl w:val="BD298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BlNzEwMjk2Y2JiZjhkNmZlNTVhYmFiMmNjNzBlODUifQ=="/>
  </w:docVars>
  <w:rsids>
    <w:rsidRoot w:val="006A3CE9"/>
    <w:rsid w:val="0002445B"/>
    <w:rsid w:val="000357F4"/>
    <w:rsid w:val="000F5958"/>
    <w:rsid w:val="00161FBC"/>
    <w:rsid w:val="001C2790"/>
    <w:rsid w:val="002D0097"/>
    <w:rsid w:val="00365962"/>
    <w:rsid w:val="0040388A"/>
    <w:rsid w:val="0053146A"/>
    <w:rsid w:val="00532B1B"/>
    <w:rsid w:val="00551B96"/>
    <w:rsid w:val="0068242D"/>
    <w:rsid w:val="006A3CE9"/>
    <w:rsid w:val="008D481C"/>
    <w:rsid w:val="009C27B6"/>
    <w:rsid w:val="00A158FD"/>
    <w:rsid w:val="00A34F22"/>
    <w:rsid w:val="00BC2B8C"/>
    <w:rsid w:val="00C1718C"/>
    <w:rsid w:val="00C26EBB"/>
    <w:rsid w:val="00C7468B"/>
    <w:rsid w:val="00D6046A"/>
    <w:rsid w:val="00E43114"/>
    <w:rsid w:val="00F400AE"/>
    <w:rsid w:val="00FB1C74"/>
    <w:rsid w:val="00FB59B5"/>
    <w:rsid w:val="00FC42A3"/>
    <w:rsid w:val="00FD15A1"/>
    <w:rsid w:val="1E303A41"/>
    <w:rsid w:val="69395A01"/>
    <w:rsid w:val="6DBB2652"/>
    <w:rsid w:val="72191279"/>
    <w:rsid w:val="79777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8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1 Char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8">
    <w:name w:val="标题 3 Char"/>
    <w:basedOn w:val="12"/>
    <w:link w:val="3"/>
    <w:semiHidden/>
    <w:qFormat/>
    <w:uiPriority w:val="9"/>
    <w:rPr>
      <w:b/>
      <w:bCs/>
      <w:sz w:val="32"/>
      <w:szCs w:val="32"/>
    </w:rPr>
  </w:style>
  <w:style w:type="character" w:customStyle="1" w:styleId="19">
    <w:name w:val="页眉 Char"/>
    <w:basedOn w:val="12"/>
    <w:link w:val="7"/>
    <w:qFormat/>
    <w:uiPriority w:val="99"/>
    <w:rPr>
      <w:sz w:val="18"/>
      <w:szCs w:val="18"/>
    </w:rPr>
  </w:style>
  <w:style w:type="character" w:customStyle="1" w:styleId="20">
    <w:name w:val="页脚 Char"/>
    <w:basedOn w:val="12"/>
    <w:link w:val="6"/>
    <w:qFormat/>
    <w:uiPriority w:val="99"/>
    <w:rPr>
      <w:sz w:val="18"/>
      <w:szCs w:val="18"/>
    </w:rPr>
  </w:style>
  <w:style w:type="character" w:customStyle="1" w:styleId="21">
    <w:name w:val="批注框文本 Char"/>
    <w:basedOn w:val="12"/>
    <w:link w:val="5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36431FC-F0D6-4AB1-9E87-0134DB21E37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13</Pages>
  <Words>722</Words>
  <Characters>838</Characters>
  <Lines>6</Lines>
  <Paragraphs>1</Paragraphs>
  <TotalTime>44</TotalTime>
  <ScaleCrop>false</ScaleCrop>
  <LinksUpToDate>false</LinksUpToDate>
  <CharactersWithSpaces>845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2019-09-02T05:54:00Z</dcterms:created>
  <dc:creator>芳 张</dc:creator>
  <cp:lastModifiedBy>Administrator</cp:lastModifiedBy>
  <dcterms:modified xsi:type="dcterms:W3CDTF">2023-02-15T02:39:40Z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F4C3A8A37D7745389DB8702C6875943F</vt:lpwstr>
  </property>
</Properties>
</file>